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Tytu"/>
        <w:rPr/>
      </w:pPr>
      <w:bookmarkStart w:id="0" w:name="_pkmtpo22d7nx"/>
      <w:bookmarkEnd w:id="0"/>
      <w:r>
        <w:rPr/>
        <w:t>Polityka prywatności</w:t>
      </w:r>
    </w:p>
    <w:p>
      <w:pPr>
        <w:pStyle w:val="LOnormal"/>
        <w:numPr>
          <w:ilvl w:val="0"/>
          <w:numId w:val="1"/>
        </w:numPr>
        <w:rPr/>
      </w:pPr>
      <w:r>
        <w:rPr/>
        <w:t>Administratorem danych osobowych uzyskanych przez aplikacje “Śladami historii Łodzi” jest Fundacja Freemind Fundation z siedzibą w Łodzi przy ul. Łagiewnickiej 54/56, 91-463 Łódź, wpisana do rejestru KRS pod nr 0000322186, NIP: 7251998910.</w:t>
      </w:r>
    </w:p>
    <w:p>
      <w:pPr>
        <w:pStyle w:val="LOnormal"/>
        <w:numPr>
          <w:ilvl w:val="0"/>
          <w:numId w:val="1"/>
        </w:numPr>
        <w:rPr/>
      </w:pPr>
      <w:r>
        <w:rPr/>
        <w:t>Administrator tworząc aplikację ograniczył zbieranie danych do niezbędnych koniecznych do jej prawidłowego funkcjonowania na urządzeniach użytkowników.</w:t>
      </w:r>
    </w:p>
    <w:p>
      <w:pPr>
        <w:pStyle w:val="LOnormal"/>
        <w:numPr>
          <w:ilvl w:val="0"/>
          <w:numId w:val="1"/>
        </w:numPr>
        <w:rPr/>
      </w:pPr>
      <w:r>
        <w:rPr/>
        <w:t>Aplikacja “Śladami historii Łodzi” wykorzystuje dane na potrzeby funkcji aplikacji, na przykład uwierzytelniania użytkowników.</w:t>
      </w:r>
    </w:p>
    <w:p>
      <w:pPr>
        <w:pStyle w:val="LOnormal"/>
        <w:numPr>
          <w:ilvl w:val="0"/>
          <w:numId w:val="1"/>
        </w:numPr>
        <w:rPr/>
      </w:pPr>
      <w:r>
        <w:rPr/>
        <w:t>Aplikacja “Śladami historii Łodzi” używa analityki do zbierania informacji o tym, jak użytkownicy korzystają z aplikacji lub jaka jest jej wydajność. Na przykład po to, żeby monitorować stan aplikacji, rozpoznawać i naprawiać błędy lub awarie albo zwiększać wydajność aplikacji.</w:t>
      </w:r>
    </w:p>
    <w:p>
      <w:pPr>
        <w:pStyle w:val="LOnormal"/>
        <w:numPr>
          <w:ilvl w:val="0"/>
          <w:numId w:val="1"/>
        </w:numPr>
        <w:rPr/>
      </w:pPr>
      <w:r>
        <w:rPr/>
        <w:t>Aplikacja “Śladami historii Łodzi” nie posiada reklam własnych i zewnętrznych oraz nie zbiera i nie profiluje danych osób z niej korzystających.</w:t>
      </w:r>
    </w:p>
    <w:p>
      <w:pPr>
        <w:pStyle w:val="LOnormal"/>
        <w:numPr>
          <w:ilvl w:val="0"/>
          <w:numId w:val="1"/>
        </w:numPr>
        <w:rPr/>
      </w:pPr>
      <w:r>
        <w:rPr/>
        <w:t>Aplikacja “Śladami historii Łodzi” nie zbiera danych GPS.</w:t>
      </w:r>
    </w:p>
    <w:p>
      <w:pPr>
        <w:pStyle w:val="LOnormal"/>
        <w:numPr>
          <w:ilvl w:val="0"/>
          <w:numId w:val="1"/>
        </w:numPr>
        <w:rPr/>
      </w:pPr>
      <w:r>
        <w:rPr/>
        <w:t>Użycie aparatu w aplikacji wykorzystywane jest jedynie do skanowania i przetwarzania kodów.</w:t>
      </w:r>
    </w:p>
    <w:p>
      <w:pPr>
        <w:pStyle w:val="LOnormal"/>
        <w:numPr>
          <w:ilvl w:val="0"/>
          <w:numId w:val="1"/>
        </w:numPr>
        <w:rPr/>
      </w:pPr>
      <w:r>
        <w:rPr/>
        <w:t>Biblioteki aplikacji “Śladami historii Łodzi” znajdują się na serwerach Netlify.</w:t>
      </w:r>
    </w:p>
    <w:p>
      <w:pPr>
        <w:pStyle w:val="LOnormal"/>
        <w:numPr>
          <w:ilvl w:val="0"/>
          <w:numId w:val="1"/>
        </w:numPr>
        <w:rPr/>
      </w:pPr>
      <w:r>
        <w:rPr/>
        <w:t>Aplikacja “Śladami historii Łodzi” nie używa formularzy i nie prosi swoich użytkowników o udostępnienie jakichkolwiek danych.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Nagwek1">
    <w:name w:val="Heading 1"/>
    <w:qFormat/>
    <w:pPr>
      <w:keepNext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pl" w:eastAsia="zh-CN" w:bidi="hi-IN"/>
    </w:rPr>
  </w:style>
  <w:style w:type="paragraph" w:styleId="Nagwek2">
    <w:name w:val="Heading 2"/>
    <w:qFormat/>
    <w:pPr>
      <w:keepNext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pl" w:eastAsia="zh-CN" w:bidi="hi-IN"/>
    </w:rPr>
  </w:style>
  <w:style w:type="paragraph" w:styleId="Nagwek3">
    <w:name w:val="Heading 3"/>
    <w:qFormat/>
    <w:pPr>
      <w:keepNext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pl" w:eastAsia="zh-CN" w:bidi="hi-IN"/>
    </w:rPr>
  </w:style>
  <w:style w:type="paragraph" w:styleId="Nagwek4">
    <w:name w:val="Heading 4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pl" w:eastAsia="zh-CN" w:bidi="hi-IN"/>
    </w:rPr>
  </w:style>
  <w:style w:type="paragraph" w:styleId="Nagwek5">
    <w:name w:val="Heading 5"/>
    <w:qFormat/>
    <w:pPr>
      <w:keepNext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pl" w:eastAsia="zh-CN" w:bidi="hi-IN"/>
    </w:rPr>
  </w:style>
  <w:style w:type="paragraph" w:styleId="Nagwek6">
    <w:name w:val="Heading 6"/>
    <w:qFormat/>
    <w:pPr>
      <w:keepNext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pl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Tytu">
    <w:name w:val="Title"/>
    <w:basedOn w:val="LOnormal"/>
    <w:qFormat/>
    <w:pPr>
      <w:keepNext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qFormat/>
    <w:pPr>
      <w:keepNext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LibreOffice/5.3.4.2$Windows_x86 LibreOffice_project/f82d347ccc0be322489bf7da61d7e4ad13fe2ff3</Application>
  <Pages>1</Pages>
  <Words>179</Words>
  <Characters>1169</Characters>
  <CharactersWithSpaces>1329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2023-03-30T21:52:56Z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